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CEMOY/澳诗茉全渠道运营周会 · 会议记录（转写稿）</w:t>
      </w:r>
    </w:p>
    <w:p>
      <w:pPr>
        <w:spacing w:after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会议主题</w:t>
            </w:r>
          </w:p>
        </w:tc>
        <w:tc>
          <w:tcPr>
            <w:tcW w:type="dxa" w:w="7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CEMOY/澳诗茉全渠道运营周会（第28周）</w:t>
            </w:r>
          </w:p>
        </w:tc>
      </w:tr>
      <w:tr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会议时间</w:t>
            </w:r>
          </w:p>
        </w:tc>
        <w:tc>
          <w:tcPr>
            <w:tcW w:type="dxa" w:w="7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2026年7月9日（周四）10:00-10:45</w:t>
            </w:r>
          </w:p>
        </w:tc>
      </w:tr>
      <w:tr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会议形式</w:t>
            </w:r>
          </w:p>
        </w:tc>
        <w:tc>
          <w:tcPr>
            <w:tcW w:type="dxa" w:w="7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线下会议室 + 录音转写</w:t>
            </w:r>
          </w:p>
        </w:tc>
      </w:tr>
      <w:tr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参会人员</w:t>
            </w:r>
          </w:p>
        </w:tc>
        <w:tc>
          <w:tcPr>
            <w:tcW w:type="dxa" w:w="7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罗冬水（运营负责人/主持）、左晓龙（渠道运营）、高铭宇（内容与达人合作）</w:t>
            </w:r>
          </w:p>
        </w:tc>
      </w:tr>
      <w:tr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记录方式</w:t>
            </w:r>
          </w:p>
        </w:tc>
        <w:tc>
          <w:tcPr>
            <w:tcW w:type="dxa" w:w="7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现场录音转写，未经人工二次编辑，说话人标注可能存在个别识别误差</w:t>
            </w:r>
          </w:p>
        </w:tc>
      </w:tr>
    </w:tbl>
    <w:p>
      <w:pPr>
        <w:spacing w:after="240"/>
      </w:pPr>
    </w:p>
    <w:p>
      <w:pPr>
        <w:pStyle w:val="Heading2"/>
      </w:pPr>
      <w:r>
        <w:t xml:space="preserve">一、库存与断货风险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先说一下库存的事。上周报表里CEMOY山羊奶身体乳那个SKU，可售天数已经跌到7天以内了，天猫和抖音两个渠道都在报警。晓龙，你那边跟供应链对接得怎么样了？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左晓龙：</w:t>
      </w:r>
      <w:r>
        <w:rPr>
          <w:sz w:val="24"/>
          <w:szCs w:val="24"/>
        </w:rPr>
        <w:t xml:space="preserve">我这周一已经跟供应链那边确认过一轮，工厂说下一批货最快也要两周后才能到仓。所以我建议先在渠道端做限购，天猫旗舰店和抖音自播间都先设置每人限购2件，避免直接卖断货了口碑受影响。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可以，限购这个你来落地，最好这周五之前把天猫和抖音两边的限购规则都改完，别等下周一大促流量上来了才发现没设。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左晓龙：</w:t>
      </w:r>
      <w:r>
        <w:rPr>
          <w:sz w:val="24"/>
          <w:szCs w:val="24"/>
        </w:rPr>
        <w:t xml:space="preserve">行，我这周五之前搞完，改完之后我在群里同步一下截图。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另外这个事也要同步给品牌方那边，免得他们那边不知道渠道端限购了，到时候对不上话。这个我来跟品牌方联系人说一下，我下周一之前会去沟通。</w:t>
      </w:r>
    </w:p>
    <w:p>
      <w:pPr>
        <w:pStyle w:val="Heading2"/>
      </w:pPr>
      <w:r>
        <w:t xml:space="preserve">二、达人投放与内容效果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高铭宇：</w:t>
      </w:r>
      <w:r>
        <w:rPr>
          <w:sz w:val="24"/>
          <w:szCs w:val="24"/>
        </w:rPr>
        <w:t xml:space="preserve">达人这边我汇报一下，上周投的那几个腰部达人视频，澳诗茉淡斑精华那条爆了一个，播放量到了80多万，带动了差不多12万的GMV，转化率比预期高不少。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不错，那这个达人后面要不要追加合作？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高铭宇：</w:t>
      </w:r>
      <w:r>
        <w:rPr>
          <w:sz w:val="24"/>
          <w:szCs w:val="24"/>
        </w:rPr>
        <w:t xml:space="preserve">我这边想法是追加，但是想先把这条视频的评论区和弹幕反馈整理一下，看看用户具体是被哪个点打动的，是成分还是价格还是达人本身的风格，这样后面找达人和写brief会更精准。我这周之内会把这个复盘整理出来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好，那这个复盘你整理完发我看一下，另外记得功效宣称那块要再核一遍，别是达人自己发挥说了什么违规的词，之前不是有过这种情况。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高铭宇：</w:t>
      </w:r>
      <w:r>
        <w:rPr>
          <w:sz w:val="24"/>
          <w:szCs w:val="24"/>
        </w:rPr>
        <w:t xml:space="preserve">对，我复盘的时候会把这个也一起核一下，如果发现有违规表述我会同步给法务那边走一下流程。</w:t>
      </w:r>
    </w:p>
    <w:p>
      <w:pPr>
        <w:pStyle w:val="Heading2"/>
      </w:pPr>
      <w:r>
        <w:t xml:space="preserve">三、客诉与售后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左晓龙：</w:t>
      </w:r>
      <w:r>
        <w:rPr>
          <w:sz w:val="24"/>
          <w:szCs w:val="24"/>
        </w:rPr>
        <w:t xml:space="preserve">客诉这边上周环比是有点涨的，主要是物流延迟和少数几个说用了之后有点刺激感的。物流那个是快递公司那边仓库爆仓，暂时没法从我们这边解决，只能多跟客服解释一下。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刺激感这个要留意一下，是不是某一批次的问题，不行的话要往上升级看看要不要联系品牌方核实一下批次。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左晓龙：</w:t>
      </w:r>
      <w:r>
        <w:rPr>
          <w:sz w:val="24"/>
          <w:szCs w:val="24"/>
        </w:rPr>
        <w:t xml:space="preserve">嗯我先观察这两天新增的客诉是不是还集中在同一批次号，如果确认是批次问题我再单独跟进升级。</w:t>
      </w:r>
    </w:p>
    <w:p>
      <w:pPr>
        <w:pStyle w:val="Heading2"/>
      </w:pPr>
      <w:r>
        <w:t xml:space="preserve">四、其他事项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还有个事，就是月底老板要看一下我们这几个渠道的整体经营情况，我这边打算把周报和月度简报的模板先梳理一下，正好也是WorkBuddy能帮上忙的地方，这个我自己弄，不用你们俩操心。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高铭宇：</w:t>
      </w:r>
      <w:r>
        <w:rPr>
          <w:sz w:val="24"/>
          <w:szCs w:val="24"/>
        </w:rPr>
        <w:t xml:space="preserve">好的。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左晓龙：</w:t>
      </w:r>
      <w:r>
        <w:rPr>
          <w:sz w:val="24"/>
          <w:szCs w:val="24"/>
        </w:rPr>
        <w:t xml:space="preserve">没问题。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罗冬水：</w:t>
      </w:r>
      <w:r>
        <w:rPr>
          <w:sz w:val="24"/>
          <w:szCs w:val="24"/>
        </w:rPr>
        <w:t xml:space="preserve">那今天先到这，晓龙这周五之前把限购落地，我这边下周一之前对齐品牌方，铭宇这周之内出达人复盘，都记得在群里同步一下进度。散会。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Microsoft YaHei" w:cs="Microsoft YaHei" w:eastAsia="Microsoft YaHei" w:hAnsi="Microsoft YaHei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300"/>
      <w:outlineLvl w:val="1"/>
    </w:pPr>
    <w:rPr>
      <w:rFonts w:ascii="Microsoft YaHei" w:cs="Microsoft YaHei" w:eastAsia="Microsoft YaHei" w:hAnsi="Microsoft YaHei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2026-07-09T03:36:00.104Z</dcterms:created>
  <dcterms:modified xsi:type="dcterms:W3CDTF">2026-07-09T03:36:00.104Z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